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B5" w:rsidRPr="00BB38D9" w:rsidRDefault="007671B5" w:rsidP="00ED60F2">
      <w:pPr>
        <w:pStyle w:val="Ttulo1"/>
        <w:spacing w:before="0" w:line="360" w:lineRule="auto"/>
        <w:jc w:val="center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bookmarkStart w:id="0" w:name="_Toc504993875"/>
      <w:r w:rsidRPr="00BB38D9">
        <w:rPr>
          <w:rFonts w:asciiTheme="minorHAnsi" w:hAnsiTheme="minorHAnsi"/>
          <w:color w:val="000000" w:themeColor="text1"/>
          <w:sz w:val="22"/>
          <w:szCs w:val="22"/>
          <w:lang w:val="es-ES"/>
        </w:rPr>
        <w:t>INFORME DE RESOLUCIONES DE APELACIÓN POR PARTE DE CONSEJO DIRECTIVO (</w:t>
      </w:r>
      <w:bookmarkEnd w:id="0"/>
      <w:r w:rsidRPr="00BB38D9">
        <w:rPr>
          <w:rFonts w:asciiTheme="minorHAnsi" w:hAnsiTheme="minorHAnsi"/>
          <w:color w:val="000000" w:themeColor="text1"/>
          <w:sz w:val="22"/>
          <w:szCs w:val="22"/>
          <w:lang w:val="es-ES"/>
        </w:rPr>
        <w:t>FORMATO)</w:t>
      </w:r>
    </w:p>
    <w:p w:rsidR="007671B5" w:rsidRPr="00BB38D9" w:rsidRDefault="007671B5" w:rsidP="007671B5">
      <w:pPr>
        <w:spacing w:line="360" w:lineRule="auto"/>
        <w:rPr>
          <w:rFonts w:asciiTheme="minorHAnsi" w:hAnsiTheme="minorHAnsi"/>
          <w:b/>
          <w:color w:val="000000" w:themeColor="text1"/>
        </w:rPr>
      </w:pPr>
    </w:p>
    <w:p w:rsidR="007671B5" w:rsidRPr="00BB38D9" w:rsidRDefault="007671B5" w:rsidP="007671B5">
      <w:pPr>
        <w:spacing w:line="360" w:lineRule="auto"/>
        <w:rPr>
          <w:rFonts w:asciiTheme="minorHAnsi" w:hAnsiTheme="minorHAnsi"/>
          <w:b/>
          <w:color w:val="000000" w:themeColor="text1"/>
        </w:rPr>
      </w:pPr>
      <w:r w:rsidRPr="00BB38D9">
        <w:rPr>
          <w:rFonts w:asciiTheme="minorHAnsi" w:hAnsiTheme="minorHAnsi"/>
          <w:b/>
          <w:color w:val="000000" w:themeColor="text1"/>
        </w:rPr>
        <w:t>Quito DM</w:t>
      </w:r>
      <w:proofErr w:type="gramStart"/>
      <w:r w:rsidRPr="00BB38D9">
        <w:rPr>
          <w:rFonts w:asciiTheme="minorHAnsi" w:hAnsiTheme="minorHAnsi"/>
          <w:b/>
          <w:color w:val="000000" w:themeColor="text1"/>
        </w:rPr>
        <w:t>, …</w:t>
      </w:r>
      <w:proofErr w:type="gramEnd"/>
      <w:r w:rsidRPr="00BB38D9">
        <w:rPr>
          <w:rFonts w:asciiTheme="minorHAnsi" w:hAnsiTheme="minorHAnsi"/>
          <w:b/>
          <w:color w:val="000000" w:themeColor="text1"/>
        </w:rPr>
        <w:t>… ……. de 2018</w:t>
      </w:r>
    </w:p>
    <w:p w:rsidR="007671B5" w:rsidRPr="00BB38D9" w:rsidRDefault="007671B5" w:rsidP="007671B5">
      <w:pPr>
        <w:spacing w:line="360" w:lineRule="auto"/>
        <w:rPr>
          <w:rFonts w:asciiTheme="minorHAnsi" w:hAnsiTheme="minorHAnsi"/>
          <w:b/>
          <w:color w:val="000000" w:themeColor="text1"/>
        </w:rPr>
      </w:pPr>
    </w:p>
    <w:p w:rsidR="007671B5" w:rsidRPr="00BB38D9" w:rsidRDefault="007671B5" w:rsidP="007671B5">
      <w:pPr>
        <w:spacing w:line="360" w:lineRule="auto"/>
        <w:rPr>
          <w:rFonts w:asciiTheme="minorHAnsi" w:hAnsiTheme="minorHAnsi"/>
          <w:color w:val="000000" w:themeColor="text1"/>
        </w:rPr>
      </w:pPr>
      <w:r w:rsidRPr="00BB38D9">
        <w:rPr>
          <w:rFonts w:asciiTheme="minorHAnsi" w:hAnsiTheme="minorHAnsi"/>
          <w:color w:val="000000" w:themeColor="text1"/>
        </w:rPr>
        <w:t>El Consejo Directivo de la Facultad …………….………  en reunión extraordinaria, con la finalidad de resolver los casos de apelación existentes en el proceso de Evaluación Integral del Desempeño Docente y en cumplimiento al Art. 19 del Reglamento de Evaluación Integral del Desempeño Docente de la Universidad Central del Ecuador, procede a tomar las siguientes resoluciones:</w:t>
      </w:r>
    </w:p>
    <w:p w:rsidR="007671B5" w:rsidRPr="00BB38D9" w:rsidRDefault="007671B5" w:rsidP="007671B5">
      <w:pPr>
        <w:spacing w:line="360" w:lineRule="auto"/>
        <w:rPr>
          <w:rFonts w:asciiTheme="minorHAnsi" w:hAnsiTheme="minorHAnsi"/>
          <w:color w:val="000000" w:themeColor="text1"/>
        </w:rPr>
      </w:pPr>
    </w:p>
    <w:p w:rsidR="007671B5" w:rsidRDefault="007671B5" w:rsidP="007671B5">
      <w:pPr>
        <w:numPr>
          <w:ilvl w:val="0"/>
          <w:numId w:val="7"/>
        </w:numPr>
        <w:spacing w:line="360" w:lineRule="auto"/>
        <w:rPr>
          <w:rFonts w:asciiTheme="minorHAnsi" w:hAnsiTheme="minorHAnsi"/>
          <w:color w:val="000000" w:themeColor="text1"/>
        </w:rPr>
      </w:pPr>
      <w:r w:rsidRPr="00BB38D9">
        <w:rPr>
          <w:rFonts w:asciiTheme="minorHAnsi" w:hAnsiTheme="minorHAnsi"/>
          <w:b/>
          <w:color w:val="000000" w:themeColor="text1"/>
        </w:rPr>
        <w:t>En la Carrera de ………………..</w:t>
      </w:r>
      <w:r w:rsidRPr="00BB38D9">
        <w:rPr>
          <w:rFonts w:asciiTheme="minorHAnsi" w:hAnsiTheme="minorHAnsi"/>
          <w:color w:val="000000" w:themeColor="text1"/>
        </w:rPr>
        <w:t>……………………. existieron los siguientes casos:</w:t>
      </w:r>
    </w:p>
    <w:p w:rsidR="007671B5" w:rsidRPr="00114551" w:rsidRDefault="007671B5" w:rsidP="007671B5">
      <w:pPr>
        <w:spacing w:line="360" w:lineRule="auto"/>
        <w:ind w:left="360"/>
        <w:rPr>
          <w:rFonts w:asciiTheme="minorHAnsi" w:hAnsiTheme="minorHAnsi"/>
          <w:color w:val="000000" w:themeColor="text1"/>
          <w:sz w:val="18"/>
        </w:rPr>
      </w:pP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525"/>
        <w:gridCol w:w="2844"/>
        <w:gridCol w:w="1701"/>
        <w:gridCol w:w="1559"/>
        <w:gridCol w:w="496"/>
        <w:gridCol w:w="558"/>
        <w:gridCol w:w="930"/>
        <w:gridCol w:w="939"/>
      </w:tblGrid>
      <w:tr w:rsidR="007671B5" w:rsidRPr="0035521D" w:rsidTr="00556F71">
        <w:trPr>
          <w:jc w:val="center"/>
        </w:trPr>
        <w:tc>
          <w:tcPr>
            <w:tcW w:w="525" w:type="dxa"/>
            <w:vMerge w:val="restart"/>
            <w:shd w:val="clear" w:color="auto" w:fill="D9D9D9" w:themeFill="background1" w:themeFillShade="D9"/>
            <w:vAlign w:val="center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No.</w:t>
            </w:r>
          </w:p>
        </w:tc>
        <w:tc>
          <w:tcPr>
            <w:tcW w:w="2844" w:type="dxa"/>
            <w:vMerge w:val="restart"/>
            <w:shd w:val="clear" w:color="auto" w:fill="D9D9D9" w:themeFill="background1" w:themeFillShade="D9"/>
            <w:vAlign w:val="center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Nombre del docente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Componente de apelación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Número del o los indicador/es que apeló</w:t>
            </w:r>
          </w:p>
        </w:tc>
        <w:tc>
          <w:tcPr>
            <w:tcW w:w="1054" w:type="dxa"/>
            <w:gridSpan w:val="2"/>
            <w:shd w:val="clear" w:color="auto" w:fill="D9D9D9" w:themeFill="background1" w:themeFillShade="D9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Procede a la apelación</w:t>
            </w:r>
          </w:p>
        </w:tc>
        <w:tc>
          <w:tcPr>
            <w:tcW w:w="930" w:type="dxa"/>
            <w:vMerge w:val="restart"/>
            <w:shd w:val="clear" w:color="auto" w:fill="D9D9D9" w:themeFill="background1" w:themeFillShade="D9"/>
            <w:vAlign w:val="center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Nota anterior</w:t>
            </w:r>
          </w:p>
        </w:tc>
        <w:tc>
          <w:tcPr>
            <w:tcW w:w="939" w:type="dxa"/>
            <w:vMerge w:val="restart"/>
            <w:shd w:val="clear" w:color="auto" w:fill="D9D9D9" w:themeFill="background1" w:themeFillShade="D9"/>
            <w:vAlign w:val="center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Nota actual</w:t>
            </w:r>
          </w:p>
        </w:tc>
      </w:tr>
      <w:tr w:rsidR="007671B5" w:rsidRPr="0035521D" w:rsidTr="00556F71">
        <w:trPr>
          <w:jc w:val="center"/>
        </w:trPr>
        <w:tc>
          <w:tcPr>
            <w:tcW w:w="525" w:type="dxa"/>
            <w:vMerge/>
            <w:vAlign w:val="center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44" w:type="dxa"/>
            <w:vMerge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SI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NO</w:t>
            </w:r>
          </w:p>
        </w:tc>
        <w:tc>
          <w:tcPr>
            <w:tcW w:w="930" w:type="dxa"/>
            <w:vMerge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7671B5" w:rsidRPr="0035521D" w:rsidTr="00556F71">
        <w:trPr>
          <w:jc w:val="center"/>
        </w:trPr>
        <w:tc>
          <w:tcPr>
            <w:tcW w:w="525" w:type="dxa"/>
            <w:vMerge w:val="restart"/>
            <w:vAlign w:val="center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844" w:type="dxa"/>
            <w:vMerge w:val="restart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Directivo</w:t>
            </w:r>
          </w:p>
        </w:tc>
        <w:tc>
          <w:tcPr>
            <w:tcW w:w="155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96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8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0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7671B5" w:rsidRPr="0035521D" w:rsidTr="00556F71">
        <w:trPr>
          <w:jc w:val="center"/>
        </w:trPr>
        <w:tc>
          <w:tcPr>
            <w:tcW w:w="525" w:type="dxa"/>
            <w:vMerge/>
            <w:vAlign w:val="center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44" w:type="dxa"/>
            <w:vMerge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Par Académico</w:t>
            </w:r>
          </w:p>
        </w:tc>
        <w:tc>
          <w:tcPr>
            <w:tcW w:w="155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96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8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0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7671B5" w:rsidRPr="0035521D" w:rsidTr="00556F71">
        <w:trPr>
          <w:jc w:val="center"/>
        </w:trPr>
        <w:tc>
          <w:tcPr>
            <w:tcW w:w="525" w:type="dxa"/>
            <w:vMerge w:val="restart"/>
            <w:vAlign w:val="center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844" w:type="dxa"/>
            <w:vMerge w:val="restart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Directivo</w:t>
            </w:r>
          </w:p>
        </w:tc>
        <w:tc>
          <w:tcPr>
            <w:tcW w:w="155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96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8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0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7671B5" w:rsidRPr="0035521D" w:rsidTr="00556F71">
        <w:trPr>
          <w:jc w:val="center"/>
        </w:trPr>
        <w:tc>
          <w:tcPr>
            <w:tcW w:w="525" w:type="dxa"/>
            <w:vMerge/>
            <w:vAlign w:val="center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44" w:type="dxa"/>
            <w:vMerge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Par Académico</w:t>
            </w:r>
          </w:p>
        </w:tc>
        <w:tc>
          <w:tcPr>
            <w:tcW w:w="155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96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8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0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7671B5" w:rsidRPr="0035521D" w:rsidTr="00556F71">
        <w:trPr>
          <w:jc w:val="center"/>
        </w:trPr>
        <w:tc>
          <w:tcPr>
            <w:tcW w:w="525" w:type="dxa"/>
            <w:vMerge w:val="restart"/>
            <w:vAlign w:val="center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844" w:type="dxa"/>
            <w:vMerge w:val="restart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Directivo</w:t>
            </w:r>
          </w:p>
        </w:tc>
        <w:tc>
          <w:tcPr>
            <w:tcW w:w="155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96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8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0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7671B5" w:rsidRPr="0035521D" w:rsidTr="00556F71">
        <w:trPr>
          <w:jc w:val="center"/>
        </w:trPr>
        <w:tc>
          <w:tcPr>
            <w:tcW w:w="525" w:type="dxa"/>
            <w:vMerge/>
            <w:vAlign w:val="center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44" w:type="dxa"/>
            <w:vMerge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Par Académico</w:t>
            </w:r>
          </w:p>
        </w:tc>
        <w:tc>
          <w:tcPr>
            <w:tcW w:w="155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96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8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0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7671B5" w:rsidRPr="0035521D" w:rsidTr="00556F71">
        <w:trPr>
          <w:jc w:val="center"/>
        </w:trPr>
        <w:tc>
          <w:tcPr>
            <w:tcW w:w="525" w:type="dxa"/>
            <w:vMerge w:val="restart"/>
            <w:vAlign w:val="center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844" w:type="dxa"/>
            <w:vMerge w:val="restart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Directivo</w:t>
            </w:r>
          </w:p>
        </w:tc>
        <w:tc>
          <w:tcPr>
            <w:tcW w:w="155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96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8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0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7671B5" w:rsidRPr="0035521D" w:rsidTr="00556F71">
        <w:trPr>
          <w:jc w:val="center"/>
        </w:trPr>
        <w:tc>
          <w:tcPr>
            <w:tcW w:w="525" w:type="dxa"/>
            <w:vMerge/>
            <w:vAlign w:val="center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44" w:type="dxa"/>
            <w:vMerge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Par Académico</w:t>
            </w:r>
          </w:p>
        </w:tc>
        <w:tc>
          <w:tcPr>
            <w:tcW w:w="155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96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8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0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7671B5" w:rsidRPr="0035521D" w:rsidTr="00556F71">
        <w:trPr>
          <w:jc w:val="center"/>
        </w:trPr>
        <w:tc>
          <w:tcPr>
            <w:tcW w:w="525" w:type="dxa"/>
            <w:vMerge w:val="restart"/>
            <w:vAlign w:val="center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2844" w:type="dxa"/>
            <w:vMerge w:val="restart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Directivo</w:t>
            </w:r>
          </w:p>
        </w:tc>
        <w:tc>
          <w:tcPr>
            <w:tcW w:w="155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96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8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0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7671B5" w:rsidRPr="0035521D" w:rsidTr="00556F71">
        <w:trPr>
          <w:jc w:val="center"/>
        </w:trPr>
        <w:tc>
          <w:tcPr>
            <w:tcW w:w="525" w:type="dxa"/>
            <w:vMerge/>
            <w:vAlign w:val="center"/>
          </w:tcPr>
          <w:p w:rsidR="007671B5" w:rsidRPr="0035521D" w:rsidRDefault="007671B5" w:rsidP="00556F7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44" w:type="dxa"/>
            <w:vMerge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  <w:r w:rsidRPr="0035521D">
              <w:rPr>
                <w:b/>
                <w:color w:val="000000" w:themeColor="text1"/>
                <w:sz w:val="20"/>
              </w:rPr>
              <w:t>Par Académico</w:t>
            </w:r>
          </w:p>
        </w:tc>
        <w:tc>
          <w:tcPr>
            <w:tcW w:w="155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96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8" w:type="dxa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0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7671B5" w:rsidRPr="0035521D" w:rsidRDefault="007671B5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</w:tbl>
    <w:p w:rsidR="007671B5" w:rsidRPr="00BB38D9" w:rsidRDefault="007671B5" w:rsidP="007671B5">
      <w:pPr>
        <w:spacing w:line="360" w:lineRule="auto"/>
        <w:jc w:val="center"/>
        <w:rPr>
          <w:rFonts w:asciiTheme="minorHAnsi" w:hAnsiTheme="minorHAnsi"/>
          <w:b/>
          <w:color w:val="000000" w:themeColor="text1"/>
        </w:rPr>
      </w:pPr>
      <w:r w:rsidRPr="004479EE">
        <w:rPr>
          <w:rFonts w:asciiTheme="minorHAnsi" w:hAnsiTheme="minorHAnsi"/>
          <w:b/>
          <w:color w:val="000000" w:themeColor="text1"/>
          <w:sz w:val="20"/>
        </w:rPr>
        <w:t>Importante: Designar un cuadro por Carrera</w:t>
      </w:r>
    </w:p>
    <w:p w:rsidR="007671B5" w:rsidRPr="00BB38D9" w:rsidRDefault="007671B5" w:rsidP="007671B5">
      <w:pPr>
        <w:spacing w:line="360" w:lineRule="auto"/>
        <w:rPr>
          <w:rFonts w:asciiTheme="minorHAnsi" w:hAnsiTheme="minorHAnsi"/>
          <w:color w:val="000000" w:themeColor="text1"/>
        </w:rPr>
      </w:pPr>
    </w:p>
    <w:p w:rsidR="007671B5" w:rsidRPr="00BB38D9" w:rsidRDefault="007671B5" w:rsidP="007671B5">
      <w:pPr>
        <w:numPr>
          <w:ilvl w:val="0"/>
          <w:numId w:val="7"/>
        </w:numPr>
        <w:spacing w:line="360" w:lineRule="auto"/>
        <w:rPr>
          <w:rFonts w:asciiTheme="minorHAnsi" w:hAnsiTheme="minorHAnsi"/>
          <w:b/>
          <w:color w:val="000000" w:themeColor="text1"/>
        </w:rPr>
      </w:pPr>
      <w:r w:rsidRPr="00BB38D9">
        <w:rPr>
          <w:rFonts w:asciiTheme="minorHAnsi" w:hAnsiTheme="minorHAnsi"/>
          <w:b/>
          <w:color w:val="000000" w:themeColor="text1"/>
        </w:rPr>
        <w:t xml:space="preserve">Justificación por no ser procedente una apelación. </w:t>
      </w:r>
    </w:p>
    <w:p w:rsidR="007671B5" w:rsidRPr="00BB38D9" w:rsidRDefault="007671B5" w:rsidP="007671B5">
      <w:pPr>
        <w:spacing w:line="360" w:lineRule="auto"/>
        <w:rPr>
          <w:rFonts w:asciiTheme="minorHAnsi" w:hAnsiTheme="minorHAnsi"/>
          <w:i/>
          <w:color w:val="000000" w:themeColor="text1"/>
        </w:rPr>
      </w:pPr>
      <w:r w:rsidRPr="00BB38D9">
        <w:rPr>
          <w:rFonts w:asciiTheme="minorHAnsi" w:hAnsiTheme="minorHAnsi"/>
          <w:color w:val="000000" w:themeColor="text1"/>
        </w:rPr>
        <w:t xml:space="preserve">El </w:t>
      </w:r>
      <w:proofErr w:type="gramStart"/>
      <w:r w:rsidRPr="00BB38D9">
        <w:rPr>
          <w:rFonts w:asciiTheme="minorHAnsi" w:hAnsiTheme="minorHAnsi"/>
          <w:color w:val="000000" w:themeColor="text1"/>
        </w:rPr>
        <w:t>docente …</w:t>
      </w:r>
      <w:proofErr w:type="gramEnd"/>
      <w:r w:rsidRPr="00BB38D9">
        <w:rPr>
          <w:rFonts w:asciiTheme="minorHAnsi" w:hAnsiTheme="minorHAnsi"/>
          <w:color w:val="000000" w:themeColor="text1"/>
        </w:rPr>
        <w:t xml:space="preserve">…………………….. </w:t>
      </w:r>
      <w:proofErr w:type="gramStart"/>
      <w:r w:rsidRPr="00BB38D9">
        <w:rPr>
          <w:rFonts w:asciiTheme="minorHAnsi" w:hAnsiTheme="minorHAnsi"/>
          <w:color w:val="000000" w:themeColor="text1"/>
        </w:rPr>
        <w:t>de</w:t>
      </w:r>
      <w:proofErr w:type="gramEnd"/>
      <w:r w:rsidRPr="00BB38D9">
        <w:rPr>
          <w:rFonts w:asciiTheme="minorHAnsi" w:hAnsiTheme="minorHAnsi"/>
          <w:color w:val="000000" w:themeColor="text1"/>
        </w:rPr>
        <w:t xml:space="preserve"> la Carrera ……………….. </w:t>
      </w:r>
      <w:proofErr w:type="gramStart"/>
      <w:r w:rsidRPr="00BB38D9">
        <w:rPr>
          <w:rFonts w:asciiTheme="minorHAnsi" w:hAnsiTheme="minorHAnsi"/>
          <w:color w:val="000000" w:themeColor="text1"/>
        </w:rPr>
        <w:t>realizó</w:t>
      </w:r>
      <w:proofErr w:type="gramEnd"/>
      <w:r w:rsidRPr="00BB38D9">
        <w:rPr>
          <w:rFonts w:asciiTheme="minorHAnsi" w:hAnsiTheme="minorHAnsi"/>
          <w:color w:val="000000" w:themeColor="text1"/>
        </w:rPr>
        <w:t xml:space="preserve"> la apelación al indicador No. ………, la cual no pudo ser solventada por no ser procedente debido </w:t>
      </w:r>
      <w:proofErr w:type="gramStart"/>
      <w:r w:rsidRPr="00BB38D9">
        <w:rPr>
          <w:rFonts w:asciiTheme="minorHAnsi" w:hAnsiTheme="minorHAnsi"/>
          <w:color w:val="000000" w:themeColor="text1"/>
        </w:rPr>
        <w:t>a …</w:t>
      </w:r>
      <w:proofErr w:type="gramEnd"/>
      <w:r w:rsidRPr="00BB38D9">
        <w:rPr>
          <w:rFonts w:asciiTheme="minorHAnsi" w:hAnsiTheme="minorHAnsi"/>
          <w:color w:val="000000" w:themeColor="text1"/>
        </w:rPr>
        <w:t xml:space="preserve">……………………………………………. </w:t>
      </w:r>
      <w:r w:rsidRPr="00BB38D9">
        <w:rPr>
          <w:rFonts w:asciiTheme="minorHAnsi" w:hAnsiTheme="minorHAnsi"/>
          <w:i/>
          <w:color w:val="000000" w:themeColor="text1"/>
        </w:rPr>
        <w:t>(</w:t>
      </w:r>
      <w:proofErr w:type="gramStart"/>
      <w:r w:rsidRPr="00BB38D9">
        <w:rPr>
          <w:rFonts w:asciiTheme="minorHAnsi" w:hAnsiTheme="minorHAnsi"/>
          <w:i/>
          <w:color w:val="000000" w:themeColor="text1"/>
        </w:rPr>
        <w:t>indicar</w:t>
      </w:r>
      <w:proofErr w:type="gramEnd"/>
      <w:r w:rsidRPr="00BB38D9">
        <w:rPr>
          <w:rFonts w:asciiTheme="minorHAnsi" w:hAnsiTheme="minorHAnsi"/>
          <w:i/>
          <w:color w:val="000000" w:themeColor="text1"/>
        </w:rPr>
        <w:t xml:space="preserve"> o adjuntar justificación debida si es necesaria)</w:t>
      </w:r>
    </w:p>
    <w:p w:rsidR="007671B5" w:rsidRPr="00BB38D9" w:rsidRDefault="007671B5" w:rsidP="007671B5">
      <w:pPr>
        <w:spacing w:line="360" w:lineRule="auto"/>
        <w:rPr>
          <w:rFonts w:asciiTheme="minorHAnsi" w:hAnsiTheme="minorHAnsi"/>
          <w:b/>
          <w:color w:val="000000" w:themeColor="text1"/>
        </w:rPr>
      </w:pPr>
    </w:p>
    <w:p w:rsidR="007671B5" w:rsidRPr="00BB38D9" w:rsidRDefault="007671B5" w:rsidP="007671B5">
      <w:pPr>
        <w:numPr>
          <w:ilvl w:val="0"/>
          <w:numId w:val="7"/>
        </w:numPr>
        <w:spacing w:line="360" w:lineRule="auto"/>
        <w:rPr>
          <w:rFonts w:asciiTheme="minorHAnsi" w:hAnsiTheme="minorHAnsi"/>
          <w:b/>
          <w:color w:val="000000" w:themeColor="text1"/>
        </w:rPr>
      </w:pPr>
      <w:r w:rsidRPr="00BB38D9">
        <w:rPr>
          <w:rFonts w:asciiTheme="minorHAnsi" w:hAnsiTheme="minorHAnsi"/>
          <w:b/>
          <w:color w:val="000000" w:themeColor="text1"/>
        </w:rPr>
        <w:t>Firmas de responsabilidad</w:t>
      </w:r>
    </w:p>
    <w:p w:rsidR="007671B5" w:rsidRPr="00BB38D9" w:rsidRDefault="007671B5" w:rsidP="007671B5">
      <w:pPr>
        <w:spacing w:line="360" w:lineRule="auto"/>
        <w:ind w:left="360"/>
        <w:rPr>
          <w:rFonts w:asciiTheme="minorHAnsi" w:hAnsiTheme="minorHAnsi"/>
          <w:b/>
          <w:color w:val="000000" w:themeColor="text1"/>
        </w:rPr>
      </w:pPr>
    </w:p>
    <w:p w:rsidR="007671B5" w:rsidRPr="00BB38D9" w:rsidRDefault="007671B5" w:rsidP="007671B5">
      <w:pPr>
        <w:spacing w:line="360" w:lineRule="auto"/>
        <w:ind w:left="720"/>
        <w:rPr>
          <w:rFonts w:asciiTheme="minorHAnsi" w:hAnsiTheme="minorHAnsi"/>
          <w:b/>
          <w:color w:val="000000" w:themeColor="text1"/>
        </w:rPr>
      </w:pPr>
      <w:r w:rsidRPr="00BB38D9">
        <w:rPr>
          <w:rFonts w:asciiTheme="minorHAnsi" w:hAnsiTheme="minorHAnsi"/>
          <w:b/>
          <w:color w:val="000000" w:themeColor="text1"/>
        </w:rPr>
        <w:t xml:space="preserve">……………………………………………… </w:t>
      </w:r>
      <w:r w:rsidRPr="00BB38D9">
        <w:rPr>
          <w:rFonts w:asciiTheme="minorHAnsi" w:hAnsiTheme="minorHAnsi"/>
          <w:b/>
          <w:color w:val="000000" w:themeColor="text1"/>
        </w:rPr>
        <w:tab/>
        <w:t xml:space="preserve">               </w:t>
      </w:r>
      <w:r w:rsidRPr="00BB38D9">
        <w:rPr>
          <w:rFonts w:asciiTheme="minorHAnsi" w:hAnsiTheme="minorHAnsi"/>
          <w:b/>
          <w:color w:val="000000" w:themeColor="text1"/>
        </w:rPr>
        <w:tab/>
        <w:t>…………………………………………….</w:t>
      </w:r>
    </w:p>
    <w:p w:rsidR="007671B5" w:rsidRPr="00BB38D9" w:rsidRDefault="007671B5" w:rsidP="007671B5">
      <w:pPr>
        <w:spacing w:line="360" w:lineRule="auto"/>
        <w:ind w:left="720"/>
        <w:rPr>
          <w:rFonts w:asciiTheme="minorHAnsi" w:hAnsiTheme="minorHAnsi"/>
          <w:b/>
          <w:color w:val="000000" w:themeColor="text1"/>
        </w:rPr>
      </w:pPr>
      <w:r w:rsidRPr="00BB38D9">
        <w:rPr>
          <w:rFonts w:asciiTheme="minorHAnsi" w:hAnsiTheme="minorHAnsi"/>
          <w:b/>
          <w:color w:val="000000" w:themeColor="text1"/>
        </w:rPr>
        <w:t xml:space="preserve">  ------------------------------------            </w:t>
      </w:r>
      <w:r w:rsidRPr="00BB38D9">
        <w:rPr>
          <w:rFonts w:asciiTheme="minorHAnsi" w:hAnsiTheme="minorHAnsi"/>
          <w:b/>
          <w:color w:val="000000" w:themeColor="text1"/>
        </w:rPr>
        <w:tab/>
      </w:r>
      <w:r w:rsidRPr="00BB38D9">
        <w:rPr>
          <w:rFonts w:asciiTheme="minorHAnsi" w:hAnsiTheme="minorHAnsi"/>
          <w:b/>
          <w:color w:val="000000" w:themeColor="text1"/>
        </w:rPr>
        <w:tab/>
      </w:r>
      <w:r w:rsidRPr="00BB38D9">
        <w:rPr>
          <w:rFonts w:asciiTheme="minorHAnsi" w:hAnsiTheme="minorHAnsi"/>
          <w:b/>
          <w:color w:val="000000" w:themeColor="text1"/>
        </w:rPr>
        <w:tab/>
        <w:t xml:space="preserve">  ------------------------------------</w:t>
      </w:r>
    </w:p>
    <w:p w:rsidR="007671B5" w:rsidRDefault="007671B5" w:rsidP="007671B5">
      <w:pPr>
        <w:spacing w:line="360" w:lineRule="auto"/>
        <w:ind w:left="720"/>
        <w:rPr>
          <w:rFonts w:asciiTheme="minorHAnsi" w:hAnsiTheme="minorHAnsi"/>
          <w:b/>
          <w:color w:val="000000" w:themeColor="text1"/>
          <w:sz w:val="18"/>
        </w:rPr>
      </w:pPr>
      <w:r w:rsidRPr="00BB38D9">
        <w:rPr>
          <w:rFonts w:asciiTheme="minorHAnsi" w:hAnsiTheme="minorHAnsi"/>
          <w:b/>
          <w:color w:val="000000" w:themeColor="text1"/>
        </w:rPr>
        <w:t xml:space="preserve">           </w:t>
      </w:r>
      <w:r w:rsidRPr="00BE6430">
        <w:rPr>
          <w:rFonts w:asciiTheme="minorHAnsi" w:hAnsiTheme="minorHAnsi"/>
          <w:b/>
          <w:color w:val="000000" w:themeColor="text1"/>
          <w:sz w:val="18"/>
        </w:rPr>
        <w:t>(Nombre del responsable)</w:t>
      </w:r>
      <w:r w:rsidRPr="00BE6430">
        <w:rPr>
          <w:rFonts w:asciiTheme="minorHAnsi" w:hAnsiTheme="minorHAnsi"/>
          <w:b/>
          <w:color w:val="000000" w:themeColor="text1"/>
          <w:sz w:val="18"/>
        </w:rPr>
        <w:tab/>
      </w:r>
      <w:r w:rsidRPr="00BE6430">
        <w:rPr>
          <w:rFonts w:asciiTheme="minorHAnsi" w:hAnsiTheme="minorHAnsi"/>
          <w:b/>
          <w:color w:val="000000" w:themeColor="text1"/>
          <w:sz w:val="18"/>
        </w:rPr>
        <w:tab/>
      </w:r>
      <w:r w:rsidRPr="00BE6430">
        <w:rPr>
          <w:rFonts w:asciiTheme="minorHAnsi" w:hAnsiTheme="minorHAnsi"/>
          <w:b/>
          <w:color w:val="000000" w:themeColor="text1"/>
          <w:sz w:val="18"/>
        </w:rPr>
        <w:tab/>
      </w:r>
      <w:r w:rsidRPr="00BE6430">
        <w:rPr>
          <w:rFonts w:asciiTheme="minorHAnsi" w:hAnsiTheme="minorHAnsi"/>
          <w:b/>
          <w:color w:val="000000" w:themeColor="text1"/>
          <w:sz w:val="18"/>
        </w:rPr>
        <w:tab/>
        <w:t xml:space="preserve">             (Nombre del  responsable)</w:t>
      </w:r>
    </w:p>
    <w:p w:rsidR="007671B5" w:rsidRPr="00BB38D9" w:rsidRDefault="007671B5" w:rsidP="007671B5">
      <w:pPr>
        <w:spacing w:line="360" w:lineRule="auto"/>
        <w:ind w:left="720"/>
        <w:rPr>
          <w:rFonts w:asciiTheme="minorHAnsi" w:hAnsiTheme="minorHAnsi"/>
          <w:b/>
          <w:color w:val="000000" w:themeColor="text1"/>
        </w:rPr>
      </w:pPr>
    </w:p>
    <w:sectPr w:rsidR="007671B5" w:rsidRPr="00BB38D9" w:rsidSect="00D0528D">
      <w:headerReference w:type="default" r:id="rId7"/>
      <w:footerReference w:type="default" r:id="rId8"/>
      <w:pgSz w:w="11906" w:h="16838"/>
      <w:pgMar w:top="1418" w:right="991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6B" w:rsidRDefault="0084576B" w:rsidP="00BF144A">
      <w:r>
        <w:separator/>
      </w:r>
    </w:p>
  </w:endnote>
  <w:endnote w:type="continuationSeparator" w:id="0">
    <w:p w:rsidR="0084576B" w:rsidRDefault="0084576B" w:rsidP="00BF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080442"/>
      <w:docPartObj>
        <w:docPartGallery w:val="Page Numbers (Bottom of Page)"/>
        <w:docPartUnique/>
      </w:docPartObj>
    </w:sdtPr>
    <w:sdtEndPr/>
    <w:sdtContent>
      <w:p w:rsidR="00406E05" w:rsidRDefault="0084576B" w:rsidP="00887667">
        <w:pPr>
          <w:pStyle w:val="Piedepgina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60F2" w:rsidRPr="00ED60F2">
          <w:rPr>
            <w:noProof/>
            <w:lang w:val="es-ES"/>
          </w:rPr>
          <w:t>1</w:t>
        </w:r>
        <w:r>
          <w:fldChar w:fldCharType="end"/>
        </w:r>
        <w:r>
          <w:t>-</w:t>
        </w:r>
      </w:p>
    </w:sdtContent>
  </w:sdt>
  <w:p w:rsidR="00406E05" w:rsidRDefault="008457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6B" w:rsidRDefault="0084576B" w:rsidP="00BF144A">
      <w:r>
        <w:separator/>
      </w:r>
    </w:p>
  </w:footnote>
  <w:footnote w:type="continuationSeparator" w:id="0">
    <w:p w:rsidR="0084576B" w:rsidRDefault="0084576B" w:rsidP="00BF1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05" w:rsidRPr="00D0528D" w:rsidRDefault="00BF144A" w:rsidP="00BF144A">
    <w:pPr>
      <w:ind w:left="0"/>
      <w:jc w:val="center"/>
      <w:rPr>
        <w:rFonts w:ascii="Cooper Black" w:hAnsi="Cooper Black"/>
        <w:sz w:val="20"/>
      </w:rPr>
    </w:pPr>
    <w:r>
      <w:rPr>
        <w:rFonts w:ascii="Cooper Black" w:hAnsi="Cooper Black"/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4862195</wp:posOffset>
          </wp:positionH>
          <wp:positionV relativeFrom="paragraph">
            <wp:posOffset>-49530</wp:posOffset>
          </wp:positionV>
          <wp:extent cx="868045" cy="381000"/>
          <wp:effectExtent l="19050" t="0" r="825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04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576B" w:rsidRPr="00D0528D">
      <w:rPr>
        <w:rFonts w:ascii="Cooper Black" w:hAnsi="Cooper Black"/>
        <w:noProof/>
        <w:sz w:val="20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842645</wp:posOffset>
          </wp:positionH>
          <wp:positionV relativeFrom="paragraph">
            <wp:posOffset>-116205</wp:posOffset>
          </wp:positionV>
          <wp:extent cx="476250" cy="457200"/>
          <wp:effectExtent l="1905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576B" w:rsidRPr="00D0528D">
      <w:rPr>
        <w:rFonts w:ascii="Cooper Black" w:hAnsi="Cooper Black"/>
        <w:sz w:val="20"/>
      </w:rPr>
      <w:t>UNIVERSIDAD CENTRAL DEL ECUADOR</w:t>
    </w:r>
  </w:p>
  <w:p w:rsidR="00406E05" w:rsidRPr="00D0528D" w:rsidRDefault="0084576B" w:rsidP="00BF144A">
    <w:pPr>
      <w:ind w:left="0"/>
      <w:jc w:val="center"/>
      <w:rPr>
        <w:rFonts w:ascii="Cooper Black" w:hAnsi="Cooper Black"/>
        <w:sz w:val="20"/>
      </w:rPr>
    </w:pPr>
    <w:r w:rsidRPr="00D0528D">
      <w:rPr>
        <w:rFonts w:ascii="Cooper Black" w:hAnsi="Cooper Black"/>
        <w:sz w:val="20"/>
      </w:rPr>
      <w:t xml:space="preserve">DIRECCIÓN DE ASEGURAMIENTO DE </w:t>
    </w:r>
    <w:r w:rsidRPr="00D0528D">
      <w:rPr>
        <w:rFonts w:ascii="Cooper Black" w:hAnsi="Cooper Black"/>
        <w:sz w:val="20"/>
      </w:rPr>
      <w:t>LA CALIDAD</w:t>
    </w:r>
  </w:p>
  <w:p w:rsidR="00406E05" w:rsidRDefault="0084576B">
    <w:pPr>
      <w:pStyle w:val="Encabezado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0.6pt;margin-top:5.65pt;width:478.05pt;height:1.65pt;flip:y;z-index:251662336" o:connectortype="straight">
          <v:stroke startarrow="block" endarrow="bloc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42C"/>
    <w:multiLevelType w:val="hybridMultilevel"/>
    <w:tmpl w:val="C6DC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5A9C"/>
    <w:multiLevelType w:val="hybridMultilevel"/>
    <w:tmpl w:val="824E483C"/>
    <w:lvl w:ilvl="0" w:tplc="F24C084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05917"/>
    <w:multiLevelType w:val="hybridMultilevel"/>
    <w:tmpl w:val="39CCD812"/>
    <w:lvl w:ilvl="0" w:tplc="B2364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F1D72"/>
    <w:multiLevelType w:val="hybridMultilevel"/>
    <w:tmpl w:val="BF7A5F2C"/>
    <w:lvl w:ilvl="0" w:tplc="9020A4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A7A01"/>
    <w:multiLevelType w:val="hybridMultilevel"/>
    <w:tmpl w:val="89EA7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87CE8"/>
    <w:multiLevelType w:val="hybridMultilevel"/>
    <w:tmpl w:val="543284F8"/>
    <w:lvl w:ilvl="0" w:tplc="99748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D2EC4"/>
    <w:multiLevelType w:val="hybridMultilevel"/>
    <w:tmpl w:val="48729110"/>
    <w:lvl w:ilvl="0" w:tplc="F24C084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F12241"/>
    <w:multiLevelType w:val="hybridMultilevel"/>
    <w:tmpl w:val="3CCCC420"/>
    <w:lvl w:ilvl="0" w:tplc="8AC2B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21"/>
  <w:displayHorizontalDrawingGridEvery w:val="0"/>
  <w:displayVertic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671B5"/>
    <w:rsid w:val="000B0F9E"/>
    <w:rsid w:val="00106546"/>
    <w:rsid w:val="0018425B"/>
    <w:rsid w:val="001E55A0"/>
    <w:rsid w:val="001F76F7"/>
    <w:rsid w:val="001F7B92"/>
    <w:rsid w:val="00215817"/>
    <w:rsid w:val="00323198"/>
    <w:rsid w:val="003863DC"/>
    <w:rsid w:val="003A0E68"/>
    <w:rsid w:val="003A78C2"/>
    <w:rsid w:val="004F2FDB"/>
    <w:rsid w:val="005A678E"/>
    <w:rsid w:val="005C786D"/>
    <w:rsid w:val="00656494"/>
    <w:rsid w:val="00683949"/>
    <w:rsid w:val="006C649B"/>
    <w:rsid w:val="00723A63"/>
    <w:rsid w:val="00732344"/>
    <w:rsid w:val="007671B5"/>
    <w:rsid w:val="007B653E"/>
    <w:rsid w:val="008217FF"/>
    <w:rsid w:val="0084576B"/>
    <w:rsid w:val="008D6781"/>
    <w:rsid w:val="0094593D"/>
    <w:rsid w:val="009934ED"/>
    <w:rsid w:val="009A4319"/>
    <w:rsid w:val="00A8618F"/>
    <w:rsid w:val="00B65D0F"/>
    <w:rsid w:val="00BF144A"/>
    <w:rsid w:val="00C11BF8"/>
    <w:rsid w:val="00C65551"/>
    <w:rsid w:val="00C75F1C"/>
    <w:rsid w:val="00CA5697"/>
    <w:rsid w:val="00D56ABD"/>
    <w:rsid w:val="00D912A7"/>
    <w:rsid w:val="00DF3A1D"/>
    <w:rsid w:val="00EB3014"/>
    <w:rsid w:val="00ED60F2"/>
    <w:rsid w:val="00F36088"/>
    <w:rsid w:val="00F5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A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671B5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7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/>
    </w:rPr>
  </w:style>
  <w:style w:type="paragraph" w:styleId="Prrafodelista">
    <w:name w:val="List Paragraph"/>
    <w:basedOn w:val="Normal"/>
    <w:uiPriority w:val="34"/>
    <w:qFormat/>
    <w:rsid w:val="007671B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s-EC"/>
    </w:rPr>
  </w:style>
  <w:style w:type="table" w:styleId="Tablaconcuadrcula">
    <w:name w:val="Table Grid"/>
    <w:basedOn w:val="Tablanormal"/>
    <w:uiPriority w:val="59"/>
    <w:rsid w:val="007671B5"/>
    <w:pPr>
      <w:ind w:left="0"/>
      <w:jc w:val="left"/>
    </w:pPr>
    <w:rPr>
      <w:rFonts w:asciiTheme="minorHAnsi" w:eastAsiaTheme="minorEastAsia" w:hAnsiTheme="minorHAnsi"/>
      <w:sz w:val="22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671B5"/>
    <w:pPr>
      <w:widowControl w:val="0"/>
      <w:suppressAutoHyphens/>
      <w:autoSpaceDN w:val="0"/>
      <w:ind w:left="0"/>
      <w:jc w:val="left"/>
      <w:textAlignment w:val="baseline"/>
    </w:pPr>
    <w:rPr>
      <w:rFonts w:ascii="Liberation Serif" w:eastAsia="WenQuanYi Micro Hei" w:hAnsi="Liberation Serif" w:cs="Lohit Hindi"/>
      <w:kern w:val="3"/>
      <w:szCs w:val="24"/>
      <w:lang w:val="es-EC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7671B5"/>
    <w:pPr>
      <w:tabs>
        <w:tab w:val="center" w:pos="4419"/>
        <w:tab w:val="right" w:pos="8838"/>
      </w:tabs>
      <w:ind w:left="0"/>
      <w:jc w:val="left"/>
    </w:pPr>
    <w:rPr>
      <w:rFonts w:ascii="Calibri" w:eastAsia="Calibri" w:hAnsi="Calibri" w:cs="Times New Roman"/>
      <w:sz w:val="22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7671B5"/>
    <w:rPr>
      <w:rFonts w:ascii="Calibri" w:eastAsia="Calibri" w:hAnsi="Calibri" w:cs="Times New Roman"/>
      <w:sz w:val="22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7671B5"/>
    <w:pPr>
      <w:tabs>
        <w:tab w:val="center" w:pos="4419"/>
        <w:tab w:val="right" w:pos="8838"/>
      </w:tabs>
      <w:ind w:left="0"/>
      <w:jc w:val="left"/>
    </w:pPr>
    <w:rPr>
      <w:rFonts w:ascii="Calibri" w:eastAsia="Calibri" w:hAnsi="Calibri" w:cs="Times New Roman"/>
      <w:sz w:val="22"/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71B5"/>
    <w:rPr>
      <w:rFonts w:ascii="Calibri" w:eastAsia="Calibri" w:hAnsi="Calibri" w:cs="Times New Roman"/>
      <w:sz w:val="22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Universidad Central del Ecuador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Aseguramiento de la Calidad</dc:creator>
  <cp:keywords/>
  <dc:description/>
  <cp:lastModifiedBy>Dirección de Aseguramiento de la Calidad</cp:lastModifiedBy>
  <cp:revision>3</cp:revision>
  <dcterms:created xsi:type="dcterms:W3CDTF">2018-01-30T15:03:00Z</dcterms:created>
  <dcterms:modified xsi:type="dcterms:W3CDTF">2018-01-30T15:05:00Z</dcterms:modified>
</cp:coreProperties>
</file>